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398DE" w14:textId="1F252BA7" w:rsidR="005F67CD" w:rsidRDefault="00995233" w:rsidP="0020674E">
      <w:pPr>
        <w:spacing w:line="360" w:lineRule="auto"/>
        <w:jc w:val="center"/>
        <w:rPr>
          <w:rFonts w:ascii="宋体" w:eastAsia="宋体" w:hAnsi="宋体"/>
          <w:sz w:val="24"/>
          <w:szCs w:val="24"/>
        </w:rPr>
      </w:pPr>
      <w:r>
        <w:rPr>
          <w:rFonts w:ascii="宋体" w:eastAsia="宋体" w:hAnsi="宋体" w:hint="eastAsia"/>
          <w:sz w:val="24"/>
          <w:szCs w:val="24"/>
        </w:rPr>
        <w:t>《物流与供应链管理》——</w:t>
      </w:r>
      <w:r w:rsidR="00DE3745" w:rsidRPr="00DE3745">
        <w:rPr>
          <w:rFonts w:ascii="宋体" w:eastAsia="宋体" w:hAnsi="宋体" w:hint="eastAsia"/>
          <w:sz w:val="24"/>
          <w:szCs w:val="24"/>
        </w:rPr>
        <w:t>农产品供应链与物流管理</w:t>
      </w:r>
    </w:p>
    <w:p w14:paraId="12D5F404" w14:textId="171F65A6" w:rsidR="00DE3745" w:rsidRDefault="00DE3745" w:rsidP="0020674E">
      <w:pPr>
        <w:spacing w:line="360" w:lineRule="auto"/>
        <w:ind w:firstLineChars="200" w:firstLine="480"/>
        <w:rPr>
          <w:rFonts w:ascii="宋体" w:eastAsia="宋体" w:hAnsi="宋体"/>
          <w:sz w:val="24"/>
          <w:szCs w:val="24"/>
        </w:rPr>
      </w:pPr>
      <w:r>
        <w:rPr>
          <w:rFonts w:ascii="宋体" w:eastAsia="宋体" w:hAnsi="宋体" w:hint="eastAsia"/>
          <w:sz w:val="24"/>
          <w:szCs w:val="24"/>
        </w:rPr>
        <w:t>我国是一个农业大国，农业的发展关乎国计民生。</w:t>
      </w:r>
      <w:r w:rsidR="00C14C54">
        <w:rPr>
          <w:rFonts w:ascii="宋体" w:eastAsia="宋体" w:hAnsi="宋体" w:hint="eastAsia"/>
          <w:sz w:val="24"/>
          <w:szCs w:val="24"/>
        </w:rPr>
        <w:t>在过去的许多年里，我们落后的物流基础设施建设、不健全的信息系统、较低的供应链管理水平对农产品的供应产生了极大影响，</w:t>
      </w:r>
      <w:r>
        <w:rPr>
          <w:rFonts w:ascii="宋体" w:eastAsia="宋体" w:hAnsi="宋体" w:hint="eastAsia"/>
          <w:sz w:val="24"/>
          <w:szCs w:val="24"/>
        </w:rPr>
        <w:t>建立和完善</w:t>
      </w:r>
      <w:r w:rsidR="00965C0E">
        <w:rPr>
          <w:rFonts w:ascii="宋体" w:eastAsia="宋体" w:hAnsi="宋体" w:hint="eastAsia"/>
          <w:sz w:val="24"/>
          <w:szCs w:val="24"/>
        </w:rPr>
        <w:t>现代</w:t>
      </w:r>
      <w:r>
        <w:rPr>
          <w:rFonts w:ascii="宋体" w:eastAsia="宋体" w:hAnsi="宋体" w:hint="eastAsia"/>
          <w:sz w:val="24"/>
          <w:szCs w:val="24"/>
        </w:rPr>
        <w:t>农产品的供应链体系</w:t>
      </w:r>
      <w:r w:rsidR="00965C0E">
        <w:rPr>
          <w:rFonts w:ascii="宋体" w:eastAsia="宋体" w:hAnsi="宋体" w:hint="eastAsia"/>
          <w:sz w:val="24"/>
          <w:szCs w:val="24"/>
        </w:rPr>
        <w:t>是当今现代农业的发展趋势，也是全社会的共识。</w:t>
      </w:r>
    </w:p>
    <w:p w14:paraId="760F76F9" w14:textId="117E6596" w:rsidR="002F0D9A" w:rsidRDefault="00965C0E" w:rsidP="0020674E">
      <w:pPr>
        <w:spacing w:line="360" w:lineRule="auto"/>
        <w:ind w:firstLineChars="200" w:firstLine="480"/>
        <w:rPr>
          <w:rFonts w:ascii="宋体" w:eastAsia="宋体" w:hAnsi="宋体"/>
          <w:sz w:val="24"/>
          <w:szCs w:val="24"/>
        </w:rPr>
      </w:pPr>
      <w:r>
        <w:rPr>
          <w:rFonts w:ascii="宋体" w:eastAsia="宋体" w:hAnsi="宋体" w:hint="eastAsia"/>
          <w:sz w:val="24"/>
          <w:szCs w:val="24"/>
        </w:rPr>
        <w:t xml:space="preserve"> 有关农产品供应链</w:t>
      </w:r>
      <w:r w:rsidR="00ED534F">
        <w:rPr>
          <w:rFonts w:ascii="宋体" w:eastAsia="宋体" w:hAnsi="宋体" w:hint="eastAsia"/>
          <w:sz w:val="24"/>
          <w:szCs w:val="24"/>
        </w:rPr>
        <w:t>管理</w:t>
      </w:r>
      <w:r>
        <w:rPr>
          <w:rFonts w:ascii="宋体" w:eastAsia="宋体" w:hAnsi="宋体" w:hint="eastAsia"/>
          <w:sz w:val="24"/>
          <w:szCs w:val="24"/>
        </w:rPr>
        <w:t>的研究起始于20世纪90年代初，它是指以农产品加工企业为核心，以信息流通网络为依托，应用系统的方法来管理从农产品的生产一直到加工成成品并顺利转移到消费者手中的过程，使得从农资生产商、农户、</w:t>
      </w:r>
      <w:r w:rsidR="002F0D9A">
        <w:rPr>
          <w:rFonts w:ascii="宋体" w:eastAsia="宋体" w:hAnsi="宋体" w:hint="eastAsia"/>
          <w:sz w:val="24"/>
          <w:szCs w:val="24"/>
        </w:rPr>
        <w:t>加工企业批发商、零售商直到最终用户的信息流、物流、资金流等在整个供应链上畅通无阻地流动，达到供、产、运、加、销有机衔接，使农产品产前、产中、产后市场之间联结成最佳的系统优化运转状态，最终实现供应链上各个主体共赢。</w:t>
      </w:r>
      <w:r w:rsidR="00ED534F">
        <w:rPr>
          <w:rFonts w:ascii="宋体" w:eastAsia="宋体" w:hAnsi="宋体" w:hint="eastAsia"/>
          <w:sz w:val="24"/>
          <w:szCs w:val="24"/>
        </w:rPr>
        <w:t>在现阶段的运行中，农产品供应链出现了以下特点：安全运营要求条件相对较高；交易具有很强的随机性；</w:t>
      </w:r>
      <w:r w:rsidR="00745CCD">
        <w:rPr>
          <w:rFonts w:ascii="宋体" w:eastAsia="宋体" w:hAnsi="宋体" w:hint="eastAsia"/>
          <w:sz w:val="24"/>
          <w:szCs w:val="24"/>
        </w:rPr>
        <w:t>市场不确定性较大等。这些现象的出现与农产品自身的生化特性、特殊重要性、季节性、地域性和农产品生产和消费的分散性密切相关</w:t>
      </w:r>
      <w:r w:rsidR="007F7155">
        <w:rPr>
          <w:rFonts w:ascii="宋体" w:eastAsia="宋体" w:hAnsi="宋体" w:hint="eastAsia"/>
          <w:sz w:val="24"/>
          <w:szCs w:val="24"/>
        </w:rPr>
        <w:t>，对物流运输和经营者提出了更大的挑战。</w:t>
      </w:r>
    </w:p>
    <w:p w14:paraId="0C3D511E" w14:textId="77044C2F" w:rsidR="00DF4AE7" w:rsidRDefault="007F7155" w:rsidP="0020674E">
      <w:pPr>
        <w:spacing w:line="360" w:lineRule="auto"/>
        <w:ind w:firstLineChars="200" w:firstLine="480"/>
        <w:rPr>
          <w:rFonts w:ascii="宋体" w:eastAsia="宋体" w:hAnsi="宋体"/>
          <w:sz w:val="24"/>
          <w:szCs w:val="24"/>
        </w:rPr>
      </w:pPr>
      <w:r>
        <w:rPr>
          <w:rFonts w:ascii="宋体" w:eastAsia="宋体" w:hAnsi="宋体" w:hint="eastAsia"/>
          <w:sz w:val="24"/>
          <w:szCs w:val="24"/>
        </w:rPr>
        <w:t>近些年来，我国在农产品供应链的整合方面做出了一系列的尝试，推出了物种不同结构的供应链模式，它们分别是以批发市场为核心的农产品供应链、龙头企业带动型农产品供应链、“农户+公司+协会+零售商”农产品供应链、以专业合作组织为核心的农产品供应链和</w:t>
      </w:r>
      <w:r w:rsidR="00C14C54">
        <w:rPr>
          <w:rFonts w:ascii="宋体" w:eastAsia="宋体" w:hAnsi="宋体" w:hint="eastAsia"/>
          <w:sz w:val="24"/>
          <w:szCs w:val="24"/>
        </w:rPr>
        <w:t>“农超对接”农产品供应链。</w:t>
      </w:r>
      <w:r w:rsidR="003F7E5B">
        <w:rPr>
          <w:rFonts w:ascii="宋体" w:eastAsia="宋体" w:hAnsi="宋体" w:hint="eastAsia"/>
          <w:sz w:val="24"/>
          <w:szCs w:val="24"/>
        </w:rPr>
        <w:t>以上模式为供应</w:t>
      </w:r>
      <w:proofErr w:type="gramStart"/>
      <w:r w:rsidR="003F7E5B">
        <w:rPr>
          <w:rFonts w:ascii="宋体" w:eastAsia="宋体" w:hAnsi="宋体" w:hint="eastAsia"/>
          <w:sz w:val="24"/>
          <w:szCs w:val="24"/>
        </w:rPr>
        <w:t>链运行</w:t>
      </w:r>
      <w:proofErr w:type="gramEnd"/>
      <w:r w:rsidR="003F7E5B">
        <w:rPr>
          <w:rFonts w:ascii="宋体" w:eastAsia="宋体" w:hAnsi="宋体" w:hint="eastAsia"/>
          <w:sz w:val="24"/>
          <w:szCs w:val="24"/>
        </w:rPr>
        <w:t>中存在的许多问题提出了不同的解决方案，但也面临着实际操作中出现的种种难题与挑战</w:t>
      </w:r>
      <w:r w:rsidR="00DF4AE7">
        <w:rPr>
          <w:rFonts w:ascii="宋体" w:eastAsia="宋体" w:hAnsi="宋体" w:hint="eastAsia"/>
          <w:sz w:val="24"/>
          <w:szCs w:val="24"/>
        </w:rPr>
        <w:t>，如在以批发市场为核心的模式中，出现了不确定性大，</w:t>
      </w:r>
      <w:proofErr w:type="gramStart"/>
      <w:r w:rsidR="00DF4AE7">
        <w:rPr>
          <w:rFonts w:ascii="宋体" w:eastAsia="宋体" w:hAnsi="宋体" w:hint="eastAsia"/>
          <w:sz w:val="24"/>
          <w:szCs w:val="24"/>
        </w:rPr>
        <w:t>信息链易断裂</w:t>
      </w:r>
      <w:proofErr w:type="gramEnd"/>
      <w:r w:rsidR="00DF4AE7">
        <w:rPr>
          <w:rFonts w:ascii="宋体" w:eastAsia="宋体" w:hAnsi="宋体" w:hint="eastAsia"/>
          <w:sz w:val="24"/>
          <w:szCs w:val="24"/>
        </w:rPr>
        <w:t>，效率较低，食品安全管理难度大等问题；在龙头企业带动</w:t>
      </w:r>
      <w:proofErr w:type="gramStart"/>
      <w:r w:rsidR="00DF4AE7">
        <w:rPr>
          <w:rFonts w:ascii="宋体" w:eastAsia="宋体" w:hAnsi="宋体" w:hint="eastAsia"/>
          <w:sz w:val="24"/>
          <w:szCs w:val="24"/>
        </w:rPr>
        <w:t>型供应</w:t>
      </w:r>
      <w:proofErr w:type="gramEnd"/>
      <w:r w:rsidR="00DF4AE7">
        <w:rPr>
          <w:rFonts w:ascii="宋体" w:eastAsia="宋体" w:hAnsi="宋体" w:hint="eastAsia"/>
          <w:sz w:val="24"/>
          <w:szCs w:val="24"/>
        </w:rPr>
        <w:t>链中存在着订单履约率低，合约制定不完善，行政干涉多，农民谈判地位低，公司与农户的交易成本高</w:t>
      </w:r>
      <w:r w:rsidR="005339B3">
        <w:rPr>
          <w:rFonts w:ascii="宋体" w:eastAsia="宋体" w:hAnsi="宋体" w:hint="eastAsia"/>
          <w:sz w:val="24"/>
          <w:szCs w:val="24"/>
        </w:rPr>
        <w:t>等难题。这让我们知道没有任何一种模式是万能的，我们需要结合各地的实际情况，因地制宜，选择合适的管理方式，并在实践中对其加以改进，使得我国的农产品供应水平能不断提高。</w:t>
      </w:r>
    </w:p>
    <w:p w14:paraId="7AEB9451" w14:textId="77777777" w:rsidR="005339B3" w:rsidRDefault="005339B3" w:rsidP="0020674E">
      <w:pPr>
        <w:spacing w:line="360" w:lineRule="auto"/>
        <w:ind w:firstLineChars="200" w:firstLine="480"/>
        <w:rPr>
          <w:rFonts w:ascii="宋体" w:eastAsia="宋体" w:hAnsi="宋体"/>
          <w:sz w:val="24"/>
          <w:szCs w:val="24"/>
        </w:rPr>
      </w:pPr>
    </w:p>
    <w:p w14:paraId="069021B7" w14:textId="2D69D495" w:rsidR="00DF4AE7" w:rsidRPr="005339B3" w:rsidRDefault="00DF4AE7" w:rsidP="00DF4AE7">
      <w:pPr>
        <w:rPr>
          <w:rFonts w:ascii="宋体" w:eastAsia="宋体" w:hAnsi="宋体"/>
          <w:sz w:val="24"/>
          <w:szCs w:val="24"/>
        </w:rPr>
      </w:pPr>
    </w:p>
    <w:p w14:paraId="52007E79" w14:textId="2EC96C20" w:rsidR="00DF4AE7" w:rsidRPr="00DF4AE7" w:rsidRDefault="00DF4AE7" w:rsidP="00ED534F">
      <w:pPr>
        <w:ind w:firstLineChars="200" w:firstLine="480"/>
        <w:rPr>
          <w:rFonts w:ascii="宋体" w:eastAsia="宋体" w:hAnsi="宋体"/>
          <w:sz w:val="24"/>
          <w:szCs w:val="24"/>
        </w:rPr>
      </w:pPr>
    </w:p>
    <w:p w14:paraId="2A07CB79" w14:textId="4D15A24F" w:rsidR="007F7155" w:rsidRPr="00DE3745" w:rsidRDefault="007F7155" w:rsidP="00ED534F">
      <w:pPr>
        <w:ind w:firstLineChars="200" w:firstLine="480"/>
        <w:rPr>
          <w:rFonts w:ascii="宋体" w:eastAsia="宋体" w:hAnsi="宋体"/>
          <w:sz w:val="24"/>
          <w:szCs w:val="24"/>
        </w:rPr>
      </w:pPr>
    </w:p>
    <w:sectPr w:rsidR="007F7155" w:rsidRPr="00DE37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938EA" w14:textId="77777777" w:rsidR="00995233" w:rsidRDefault="00995233" w:rsidP="00995233">
      <w:r>
        <w:separator/>
      </w:r>
    </w:p>
  </w:endnote>
  <w:endnote w:type="continuationSeparator" w:id="0">
    <w:p w14:paraId="613B4680" w14:textId="77777777" w:rsidR="00995233" w:rsidRDefault="00995233" w:rsidP="00995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85B40" w14:textId="77777777" w:rsidR="00995233" w:rsidRDefault="00995233" w:rsidP="00995233">
      <w:r>
        <w:separator/>
      </w:r>
    </w:p>
  </w:footnote>
  <w:footnote w:type="continuationSeparator" w:id="0">
    <w:p w14:paraId="4FAA9483" w14:textId="77777777" w:rsidR="00995233" w:rsidRDefault="00995233" w:rsidP="009952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745"/>
    <w:rsid w:val="0020674E"/>
    <w:rsid w:val="002F0D9A"/>
    <w:rsid w:val="003F7E5B"/>
    <w:rsid w:val="005339B3"/>
    <w:rsid w:val="005F67CD"/>
    <w:rsid w:val="006804EA"/>
    <w:rsid w:val="00745CCD"/>
    <w:rsid w:val="007F7155"/>
    <w:rsid w:val="00965C0E"/>
    <w:rsid w:val="00995233"/>
    <w:rsid w:val="00B23186"/>
    <w:rsid w:val="00C14C54"/>
    <w:rsid w:val="00DE3745"/>
    <w:rsid w:val="00DF4AE7"/>
    <w:rsid w:val="00ED5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45F50"/>
  <w15:chartTrackingRefBased/>
  <w15:docId w15:val="{80B99190-DE1B-4C20-A84A-AF8A675D0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F4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523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95233"/>
    <w:rPr>
      <w:sz w:val="18"/>
      <w:szCs w:val="18"/>
    </w:rPr>
  </w:style>
  <w:style w:type="paragraph" w:styleId="a6">
    <w:name w:val="footer"/>
    <w:basedOn w:val="a"/>
    <w:link w:val="a7"/>
    <w:uiPriority w:val="99"/>
    <w:unhideWhenUsed/>
    <w:rsid w:val="00995233"/>
    <w:pPr>
      <w:tabs>
        <w:tab w:val="center" w:pos="4153"/>
        <w:tab w:val="right" w:pos="8306"/>
      </w:tabs>
      <w:snapToGrid w:val="0"/>
      <w:jc w:val="left"/>
    </w:pPr>
    <w:rPr>
      <w:sz w:val="18"/>
      <w:szCs w:val="18"/>
    </w:rPr>
  </w:style>
  <w:style w:type="character" w:customStyle="1" w:styleId="a7">
    <w:name w:val="页脚 字符"/>
    <w:basedOn w:val="a0"/>
    <w:link w:val="a6"/>
    <w:uiPriority w:val="99"/>
    <w:rsid w:val="009952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雪莹</dc:creator>
  <cp:keywords/>
  <dc:description/>
  <cp:lastModifiedBy>张 雪莹</cp:lastModifiedBy>
  <cp:revision>5</cp:revision>
  <dcterms:created xsi:type="dcterms:W3CDTF">2022-12-02T02:52:00Z</dcterms:created>
  <dcterms:modified xsi:type="dcterms:W3CDTF">2022-12-02T07:49:00Z</dcterms:modified>
</cp:coreProperties>
</file>